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31982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Homeowner Name: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3198242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Address: 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1879882812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Order Effective Date: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1879882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The below changes shall be performed under the same terms and conditions in the original Purchase Agreement Contract  between Customer and Contractor unless otherwise stated.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.592681884765625"/>
          <w:szCs w:val="24.592681884765625"/>
          <w:u w:val="none"/>
          <w:shd w:fill="auto" w:val="clear"/>
          <w:vertAlign w:val="baseline"/>
          <w:rtl w:val="0"/>
        </w:rPr>
        <w:t xml:space="preserve">EXPLANATION OF CHANGES: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Customer agrees to the following: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Equipment Change: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510.5760192871094" w:right="0" w:firstLine="209.42398071289062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From: 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510.5760192871094" w:right="0" w:firstLine="209.42398071289062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To: 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510.5760192871094" w:right="0" w:firstLine="209.42398071289062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System Size Change: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510.5760192871094" w:right="0" w:firstLine="209.42398071289062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From: 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510.5760192871094" w:right="0" w:firstLine="209.42398071289062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To:____________________________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Adjustments if any: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From: _________________________</w:t>
      </w:r>
    </w:p>
    <w:p w:rsidR="00000000" w:rsidDel="00000000" w:rsidP="00000000" w:rsidRDefault="00000000" w:rsidRPr="00000000" w14:paraId="0000000F">
      <w:pPr>
        <w:widowControl w:val="0"/>
        <w:spacing w:before="279.9188232421875" w:line="240" w:lineRule="auto"/>
        <w:ind w:left="510.5760192871094" w:firstLine="209.4239807128906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Adjusted Price (if applicable):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4530"/>
        <w:tblGridChange w:id="0">
          <w:tblGrid>
            <w:gridCol w:w="5355"/>
            <w:gridCol w:w="45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79999923706055"/>
                <w:szCs w:val="22.079999923706055"/>
                <w:rtl w:val="0"/>
              </w:rPr>
              <w:t xml:space="preserve">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79999923706055"/>
                <w:szCs w:val="22.079999923706055"/>
                <w:rtl w:val="0"/>
              </w:rPr>
              <w:t xml:space="preserve">New</w:t>
            </w:r>
          </w:p>
        </w:tc>
      </w:tr>
      <w:tr>
        <w:trPr>
          <w:trHeight w:val="26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11.9268798828125" w:line="230.34277439117432" w:lineRule="auto"/>
        <w:ind w:left="0" w:right="88.75244140625" w:firstLine="0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11.9268798828125" w:line="230.34277439117432" w:lineRule="auto"/>
        <w:ind w:left="0" w:right="88.75244140625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Time required to complete the project shall be increased/decreased by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calendar days due to this change order  and the estimated timelines detailed in the Purchase Agreement will be adjusted accordingly.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2802734375" w:line="240" w:lineRule="auto"/>
        <w:ind w:left="758.5598754882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6" w:type="default"/>
          <w:pgSz w:h="15840" w:w="12240" w:orient="portrait"/>
          <w:pgMar w:bottom="760" w:top="1440" w:left="721.9400024414062" w:right="785.8789062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519.6109008789062" w:line="240" w:lineRule="auto"/>
        <w:ind w:left="5.52001953125" w:firstLine="0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Customer Signature: _______________</w:t>
        <w:tab/>
      </w:r>
    </w:p>
    <w:p w:rsidR="00000000" w:rsidDel="00000000" w:rsidP="00000000" w:rsidRDefault="00000000" w:rsidRPr="00000000" w14:paraId="0000001D">
      <w:pPr>
        <w:widowControl w:val="0"/>
        <w:spacing w:before="519.6109008789062" w:line="240" w:lineRule="auto"/>
        <w:ind w:left="5.52001953125" w:firstLine="0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Date:_______________________</w:t>
      </w:r>
    </w:p>
    <w:p w:rsidR="00000000" w:rsidDel="00000000" w:rsidP="00000000" w:rsidRDefault="00000000" w:rsidRPr="00000000" w14:paraId="0000001E">
      <w:pPr>
        <w:widowControl w:val="0"/>
        <w:spacing w:before="519.6109008789062" w:line="240" w:lineRule="auto"/>
        <w:ind w:left="5.52001953125" w:firstLine="0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519.6109008789062" w:line="240" w:lineRule="auto"/>
        <w:ind w:left="5.52001953125" w:right="0" w:firstLine="0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Contractor Signature :_______________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5126953125" w:line="240" w:lineRule="auto"/>
        <w:ind w:left="0" w:right="15.339965820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5126953125" w:line="240" w:lineRule="auto"/>
        <w:ind w:left="0" w:right="15.339965820312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2.91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60" w:top="719.959716796875" w:left="1480.4998779296875" w:right="2774.840087890625" w:header="0" w:footer="720"/>
      <w:cols w:equalWidth="0" w:num="2">
        <w:col w:space="0" w:w="4000"/>
        <w:col w:space="0" w:w="40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spacing w:line="240" w:lineRule="auto"/>
      <w:ind w:left="0" w:firstLine="0"/>
      <w:jc w:val="left"/>
      <w:rPr>
        <w:rFonts w:ascii="Times New Roman" w:cs="Times New Roman" w:eastAsia="Times New Roman" w:hAnsi="Times New Roman"/>
        <w:b w:val="1"/>
        <w:sz w:val="24"/>
        <w:szCs w:val="24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Fonts w:ascii="Oswald" w:cs="Oswald" w:eastAsia="Oswald" w:hAnsi="Oswald"/>
        <w:color w:val="666666"/>
        <w:sz w:val="28"/>
        <w:szCs w:val="28"/>
      </w:rPr>
      <w:drawing>
        <wp:inline distB="114300" distT="114300" distL="114300" distR="114300">
          <wp:extent cx="1395413" cy="29549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2954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u w:val="single"/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u w:val="single"/>
        <w:rtl w:val="0"/>
      </w:rPr>
      <w:t xml:space="preserve">CHANGE ORDER FORM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